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2FE97" w14:textId="77777777" w:rsidR="004838AA" w:rsidRPr="004838AA" w:rsidRDefault="004838AA" w:rsidP="004838AA">
      <w:pPr>
        <w:rPr>
          <w:rFonts w:ascii="Times New Roman" w:hAnsi="Times New Roman" w:cs="Times New Roman"/>
          <w:b/>
          <w:bCs/>
          <w:sz w:val="24"/>
          <w:szCs w:val="24"/>
        </w:rPr>
      </w:pPr>
      <w:r w:rsidRPr="004838AA">
        <w:rPr>
          <w:rFonts w:ascii="Times New Roman" w:hAnsi="Times New Roman" w:cs="Times New Roman"/>
          <w:b/>
          <w:bCs/>
          <w:sz w:val="24"/>
          <w:szCs w:val="24"/>
        </w:rPr>
        <w:t xml:space="preserve">Truncated Outline: </w:t>
      </w:r>
    </w:p>
    <w:p w14:paraId="00DDC199" w14:textId="77777777" w:rsidR="004838AA" w:rsidRPr="004838AA" w:rsidRDefault="004838AA" w:rsidP="004838AA">
      <w:pPr>
        <w:rPr>
          <w:rFonts w:ascii="Times New Roman" w:hAnsi="Times New Roman" w:cs="Times New Roman"/>
          <w:sz w:val="24"/>
          <w:szCs w:val="24"/>
        </w:rPr>
      </w:pPr>
    </w:p>
    <w:p w14:paraId="5658BCC8"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b/>
          <w:bCs/>
          <w:sz w:val="24"/>
          <w:szCs w:val="24"/>
        </w:rPr>
        <w:t>Thesis</w:t>
      </w:r>
      <w:r w:rsidRPr="004838AA">
        <w:rPr>
          <w:rFonts w:ascii="Times New Roman" w:hAnsi="Times New Roman" w:cs="Times New Roman"/>
          <w:sz w:val="24"/>
          <w:szCs w:val="24"/>
        </w:rPr>
        <w:t>: Robert Louis Stevenson criticizes Victorian society for its rigid standard of indoctrinated order through the depiction of Hyde, as he signifies Jekyll’s desire to free himself from the constraints of social propriety.</w:t>
      </w:r>
    </w:p>
    <w:p w14:paraId="254F3953" w14:textId="77777777" w:rsidR="004838AA" w:rsidRPr="004838AA" w:rsidRDefault="004838AA" w:rsidP="004838AA">
      <w:pPr>
        <w:rPr>
          <w:rFonts w:ascii="Times New Roman" w:hAnsi="Times New Roman" w:cs="Times New Roman"/>
          <w:sz w:val="24"/>
          <w:szCs w:val="24"/>
        </w:rPr>
      </w:pPr>
    </w:p>
    <w:p w14:paraId="6B56DCF9"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 xml:space="preserve">Discuss the implication of the townhouse and laboratory as it pertains to signifying a distorted portrayal of reality-Stevenson.  </w:t>
      </w:r>
    </w:p>
    <w:p w14:paraId="7E6822A8"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Discuss the implications of Jekyll, as he signifies the standards of Victorian propriety</w:t>
      </w:r>
    </w:p>
    <w:p w14:paraId="7C067DF0"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Discuss the implications of Hyde as signifying Jekyll’s ID-</w:t>
      </w:r>
      <w:r w:rsidRPr="004838AA">
        <w:rPr>
          <w:rFonts w:ascii="Times New Roman" w:hAnsi="Times New Roman" w:cs="Times New Roman"/>
          <w:b/>
          <w:bCs/>
          <w:sz w:val="24"/>
          <w:szCs w:val="24"/>
        </w:rPr>
        <w:t>psychoanalytic criticism</w:t>
      </w:r>
    </w:p>
    <w:p w14:paraId="201A6A95"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 xml:space="preserve">Discuss the implications of Hyde’s action, when he kills Carew, as implicit of his rejection of an indoctrinated state- </w:t>
      </w:r>
      <w:r w:rsidRPr="004838AA">
        <w:rPr>
          <w:rFonts w:ascii="Times New Roman" w:hAnsi="Times New Roman" w:cs="Times New Roman"/>
          <w:b/>
          <w:bCs/>
          <w:sz w:val="24"/>
          <w:szCs w:val="24"/>
        </w:rPr>
        <w:t>psychoanalytic criticism</w:t>
      </w:r>
    </w:p>
    <w:p w14:paraId="30779C7D"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 xml:space="preserve">Discuss the implication of Hyde and Jekyll’s death.  While Jekyll plans the suicide, Hyde commits the act.  Hyde’s body, is thereby discovered by Utterson. </w:t>
      </w:r>
    </w:p>
    <w:p w14:paraId="77BB3063" w14:textId="77777777" w:rsidR="004838AA" w:rsidRPr="004838AA" w:rsidRDefault="004838AA" w:rsidP="004838AA">
      <w:pPr>
        <w:pStyle w:val="ListParagraph"/>
        <w:numPr>
          <w:ilvl w:val="0"/>
          <w:numId w:val="2"/>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Conclusion</w:t>
      </w:r>
    </w:p>
    <w:p w14:paraId="1945516D" w14:textId="135181C4" w:rsidR="004838AA" w:rsidRPr="004838AA" w:rsidRDefault="004838AA" w:rsidP="007A2329">
      <w:pPr>
        <w:spacing w:after="0" w:line="240" w:lineRule="auto"/>
        <w:ind w:left="1080" w:hanging="720"/>
        <w:rPr>
          <w:sz w:val="24"/>
          <w:szCs w:val="24"/>
        </w:rPr>
      </w:pPr>
    </w:p>
    <w:p w14:paraId="651C19F7" w14:textId="3A8B9551" w:rsidR="004838AA" w:rsidRPr="004838AA" w:rsidRDefault="004838AA" w:rsidP="004838AA">
      <w:p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Or,</w:t>
      </w:r>
    </w:p>
    <w:p w14:paraId="17EC26E2" w14:textId="77777777" w:rsidR="004838AA" w:rsidRPr="004838AA" w:rsidRDefault="004838AA" w:rsidP="004838AA">
      <w:pPr>
        <w:spacing w:after="0" w:line="240" w:lineRule="auto"/>
        <w:rPr>
          <w:sz w:val="24"/>
          <w:szCs w:val="24"/>
        </w:rPr>
      </w:pPr>
    </w:p>
    <w:p w14:paraId="3101DE1E" w14:textId="77777777" w:rsidR="004838AA" w:rsidRPr="004838AA" w:rsidRDefault="004838AA" w:rsidP="007A2329">
      <w:pPr>
        <w:spacing w:after="0" w:line="240" w:lineRule="auto"/>
        <w:ind w:left="1080" w:hanging="720"/>
        <w:rPr>
          <w:sz w:val="24"/>
          <w:szCs w:val="24"/>
        </w:rPr>
      </w:pPr>
    </w:p>
    <w:p w14:paraId="6FD48EEF" w14:textId="265C6761" w:rsidR="007F51CA" w:rsidRPr="004838AA" w:rsidRDefault="009C2710" w:rsidP="007A2329">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b/>
          <w:bCs/>
          <w:sz w:val="24"/>
          <w:szCs w:val="24"/>
        </w:rPr>
        <w:t>Thesis</w:t>
      </w:r>
      <w:r w:rsidRPr="004838AA">
        <w:rPr>
          <w:rFonts w:ascii="Times New Roman" w:hAnsi="Times New Roman" w:cs="Times New Roman"/>
          <w:sz w:val="24"/>
          <w:szCs w:val="24"/>
        </w:rPr>
        <w:t>:</w:t>
      </w:r>
      <w:r w:rsidR="00055CE7" w:rsidRPr="004838AA">
        <w:rPr>
          <w:rFonts w:ascii="Times New Roman" w:hAnsi="Times New Roman" w:cs="Times New Roman"/>
          <w:sz w:val="24"/>
          <w:szCs w:val="24"/>
        </w:rPr>
        <w:t xml:space="preserve"> </w:t>
      </w:r>
      <w:r w:rsidR="003F206F" w:rsidRPr="004838AA">
        <w:rPr>
          <w:rFonts w:ascii="Times New Roman" w:hAnsi="Times New Roman" w:cs="Times New Roman"/>
          <w:sz w:val="24"/>
          <w:szCs w:val="24"/>
        </w:rPr>
        <w:t xml:space="preserve">Robert Louis </w:t>
      </w:r>
      <w:r w:rsidR="007F51CA" w:rsidRPr="004838AA">
        <w:rPr>
          <w:rFonts w:ascii="Times New Roman" w:hAnsi="Times New Roman" w:cs="Times New Roman"/>
          <w:sz w:val="24"/>
          <w:szCs w:val="24"/>
        </w:rPr>
        <w:t xml:space="preserve">Stevenson criticizes Victorian society for its rigid standard of indoctrinated order through the depiction of Hyde, as he signifies Jekyll’s desire to free himself from the constraints of social propriety. </w:t>
      </w:r>
    </w:p>
    <w:p w14:paraId="487C6C1F" w14:textId="77777777" w:rsidR="007F51CA" w:rsidRPr="004838AA" w:rsidRDefault="007F51CA" w:rsidP="007F51CA">
      <w:pPr>
        <w:pStyle w:val="ListParagraph"/>
        <w:spacing w:after="0" w:line="240" w:lineRule="auto"/>
        <w:ind w:left="1440"/>
        <w:rPr>
          <w:rFonts w:ascii="Times New Roman" w:hAnsi="Times New Roman" w:cs="Times New Roman"/>
          <w:sz w:val="24"/>
          <w:szCs w:val="24"/>
        </w:rPr>
      </w:pPr>
    </w:p>
    <w:p w14:paraId="684CC07E" w14:textId="77777777" w:rsidR="009C2710" w:rsidRPr="004838AA" w:rsidRDefault="009C2710" w:rsidP="009C2710">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Discuss</w:t>
      </w:r>
      <w:r w:rsidR="007F51CA" w:rsidRPr="004838AA">
        <w:rPr>
          <w:rFonts w:ascii="Times New Roman" w:hAnsi="Times New Roman" w:cs="Times New Roman"/>
          <w:sz w:val="24"/>
          <w:szCs w:val="24"/>
        </w:rPr>
        <w:t xml:space="preserve"> the implications of the town house and laboratory as implicit of a distorted portrayal of reality- Stevenson. </w:t>
      </w:r>
    </w:p>
    <w:p w14:paraId="63819CCE" w14:textId="77777777" w:rsidR="00201709" w:rsidRPr="004838AA" w:rsidRDefault="00201709" w:rsidP="00201709">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 xml:space="preserve">Discuss the implications of Hyde signifying Jekyll’s ID/ </w:t>
      </w:r>
      <w:r w:rsidRPr="004838AA">
        <w:rPr>
          <w:rFonts w:ascii="Times New Roman" w:hAnsi="Times New Roman" w:cs="Times New Roman"/>
          <w:b/>
          <w:bCs/>
          <w:sz w:val="24"/>
          <w:szCs w:val="24"/>
        </w:rPr>
        <w:t>psychoanalytic criticism</w:t>
      </w:r>
      <w:r w:rsidRPr="004838AA">
        <w:rPr>
          <w:rFonts w:ascii="Times New Roman" w:hAnsi="Times New Roman" w:cs="Times New Roman"/>
          <w:sz w:val="24"/>
          <w:szCs w:val="24"/>
        </w:rPr>
        <w:t xml:space="preserve">. </w:t>
      </w:r>
    </w:p>
    <w:p w14:paraId="7E696E6A" w14:textId="77777777" w:rsidR="00201709" w:rsidRPr="004838AA" w:rsidRDefault="00201709" w:rsidP="00201709">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Discuss the implications of the window scene</w:t>
      </w:r>
      <w:r w:rsidR="00D94D45" w:rsidRPr="004838AA">
        <w:rPr>
          <w:rFonts w:ascii="Times New Roman" w:hAnsi="Times New Roman" w:cs="Times New Roman"/>
          <w:sz w:val="24"/>
          <w:szCs w:val="24"/>
        </w:rPr>
        <w:t xml:space="preserve"> as implicit of Jekyll’s rejection of indoctrinated order- </w:t>
      </w:r>
      <w:r w:rsidRPr="004838AA">
        <w:rPr>
          <w:rFonts w:ascii="Times New Roman" w:hAnsi="Times New Roman" w:cs="Times New Roman"/>
          <w:b/>
          <w:bCs/>
          <w:sz w:val="24"/>
          <w:szCs w:val="24"/>
        </w:rPr>
        <w:t>psychoanalytic criticism</w:t>
      </w:r>
      <w:r w:rsidRPr="004838AA">
        <w:rPr>
          <w:rFonts w:ascii="Times New Roman" w:hAnsi="Times New Roman" w:cs="Times New Roman"/>
          <w:sz w:val="24"/>
          <w:szCs w:val="24"/>
        </w:rPr>
        <w:t xml:space="preserve">. </w:t>
      </w:r>
    </w:p>
    <w:p w14:paraId="2DBDC1B5" w14:textId="77777777" w:rsidR="00D94D45" w:rsidRPr="004838AA" w:rsidRDefault="00D94D45" w:rsidP="00D94D45">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Discuss the implications of Jekyll’s rage as demonstrated by Hyde’s murder of Carew.</w:t>
      </w:r>
    </w:p>
    <w:p w14:paraId="63BD177D" w14:textId="77777777" w:rsidR="00201709" w:rsidRPr="004838AA" w:rsidRDefault="009C2710" w:rsidP="00F42E20">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Discuss</w:t>
      </w:r>
      <w:r w:rsidR="00201709" w:rsidRPr="004838AA">
        <w:rPr>
          <w:rFonts w:ascii="Times New Roman" w:hAnsi="Times New Roman" w:cs="Times New Roman"/>
          <w:sz w:val="24"/>
          <w:szCs w:val="24"/>
        </w:rPr>
        <w:t xml:space="preserve"> the implications of Jekyll and Hyde’s death.</w:t>
      </w:r>
    </w:p>
    <w:p w14:paraId="683B1556" w14:textId="77777777" w:rsidR="009C2710" w:rsidRPr="004838AA" w:rsidRDefault="009C2710" w:rsidP="00F42E20">
      <w:pPr>
        <w:pStyle w:val="ListParagraph"/>
        <w:numPr>
          <w:ilvl w:val="0"/>
          <w:numId w:val="1"/>
        </w:numPr>
        <w:spacing w:after="0" w:line="240" w:lineRule="auto"/>
        <w:rPr>
          <w:rFonts w:ascii="Times New Roman" w:hAnsi="Times New Roman" w:cs="Times New Roman"/>
          <w:sz w:val="24"/>
          <w:szCs w:val="24"/>
        </w:rPr>
      </w:pPr>
      <w:r w:rsidRPr="004838AA">
        <w:rPr>
          <w:rFonts w:ascii="Times New Roman" w:hAnsi="Times New Roman" w:cs="Times New Roman"/>
          <w:sz w:val="24"/>
          <w:szCs w:val="24"/>
        </w:rPr>
        <w:t>Conclusion</w:t>
      </w:r>
    </w:p>
    <w:sectPr w:rsidR="009C2710" w:rsidRPr="00483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E67DFC"/>
    <w:multiLevelType w:val="hybridMultilevel"/>
    <w:tmpl w:val="537ACBE8"/>
    <w:lvl w:ilvl="0" w:tplc="729A08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926565"/>
    <w:multiLevelType w:val="hybridMultilevel"/>
    <w:tmpl w:val="9C527CB6"/>
    <w:lvl w:ilvl="0" w:tplc="08AAC7D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710"/>
    <w:rsid w:val="00055CE7"/>
    <w:rsid w:val="00201709"/>
    <w:rsid w:val="003F206F"/>
    <w:rsid w:val="004838AA"/>
    <w:rsid w:val="00575298"/>
    <w:rsid w:val="006A554A"/>
    <w:rsid w:val="007A2329"/>
    <w:rsid w:val="007F51CA"/>
    <w:rsid w:val="009C2710"/>
    <w:rsid w:val="00D9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12F00"/>
  <w15:chartTrackingRefBased/>
  <w15:docId w15:val="{CEA22EFE-44A9-4ABB-8AE4-77ACB51E3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EC67C-512E-4435-B2EC-9CC2BA141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tics</dc:creator>
  <cp:keywords/>
  <dc:description/>
  <cp:lastModifiedBy>ileana Loubser</cp:lastModifiedBy>
  <cp:revision>2</cp:revision>
  <dcterms:created xsi:type="dcterms:W3CDTF">2020-10-15T19:29:00Z</dcterms:created>
  <dcterms:modified xsi:type="dcterms:W3CDTF">2020-10-15T19:29:00Z</dcterms:modified>
</cp:coreProperties>
</file>